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b1d4ba563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78c67a1024bcc"/>
      <w:footerReference xmlns:r="http://schemas.openxmlformats.org/officeDocument/2006/relationships" w:type="default" r:id="Rabb89d61a5c7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78c67a1024bcc" /><Relationship Type="http://schemas.openxmlformats.org/officeDocument/2006/relationships/footer" Target="/word/footer1.xml" Id="Rabb89d61a5c748e6" /></Relationships>
</file>