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45dde4e0f4f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STORETVEIT SOKN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STORETVEIT SOKN</w:t>
      </w:r>
    </w:p>
    <w:sectPr>
      <w:headerReference xmlns:r="http://schemas.openxmlformats.org/officeDocument/2006/relationships" w:type="default" r:id="R9ee22a10366a4a41"/>
      <w:footerReference xmlns:r="http://schemas.openxmlformats.org/officeDocument/2006/relationships" w:type="default" r:id="R5d55864be1d2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22a10366a4a41" /><Relationship Type="http://schemas.openxmlformats.org/officeDocument/2006/relationships/footer" Target="/word/footer1.xml" Id="R5d55864be1d24113" /></Relationships>
</file>