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1395a5f084f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f449ccfb1d37414c"/>
      <w:footerReference xmlns:r="http://schemas.openxmlformats.org/officeDocument/2006/relationships" w:type="default" r:id="Rc2b886f5dddf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9ccfb1d37414c" /><Relationship Type="http://schemas.openxmlformats.org/officeDocument/2006/relationships/footer" Target="/word/footer1.xml" Id="Rc2b886f5dddf48de" /></Relationships>
</file>