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28227fe544e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ELEKTRISK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ELEKTRISK AS</w:t>
      </w:r>
    </w:p>
    <w:sectPr>
      <w:headerReference xmlns:r="http://schemas.openxmlformats.org/officeDocument/2006/relationships" w:type="default" r:id="Rf68af204a9ae47b2"/>
      <w:footerReference xmlns:r="http://schemas.openxmlformats.org/officeDocument/2006/relationships" w:type="default" r:id="R4279371090d349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ELEKTRISK AS   ·   Org.nr 970 994 149   ·   Bygg D9, Myrens verksted 3A   ·   0476 OSLO   ·   Tlf. 22 87 16 00   ·   vs@elektrisk.no   ·   www.elektrisk.no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8af204a9ae47b2" /><Relationship Type="http://schemas.openxmlformats.org/officeDocument/2006/relationships/footer" Target="/word/footer1.xml" Id="R4279371090d349f9" /></Relationships>
</file>