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bbfc102f7b4b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ELEKTRISK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ELEKTRISK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d5eb589187433d"/>
      <w:footerReference xmlns:r="http://schemas.openxmlformats.org/officeDocument/2006/relationships" w:type="default" r:id="R5c35fc57ac9843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ELEKTRISK AS   ·   Org.nr 970 994 149   ·   Bygg D9, Myrens verksted 3A   ·   0476 OSLO   ·   Tlf. 22 87 16 00   ·   vs@elektrisk.no   ·   www.elektrisk.no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ELEKTRISK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d5eb589187433d" /><Relationship Type="http://schemas.openxmlformats.org/officeDocument/2006/relationships/footer" Target="/word/footer1.xml" Id="R5c35fc57ac98431d" /></Relationships>
</file>