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d34ef733d49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JUGENDHUSET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JUGENDHUSET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cb8f89595b4f34"/>
      <w:footerReference xmlns:r="http://schemas.openxmlformats.org/officeDocument/2006/relationships" w:type="default" r:id="R3c588072997747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JUGENDHUSET AS   ·   Org.nr 970 990 011   ·   Fjordsvingen 15   ·   3427 GULLAUG   ·   Tlf. 32838000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JUGENDHUSET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b8f89595b4f34" /><Relationship Type="http://schemas.openxmlformats.org/officeDocument/2006/relationships/footer" Target="/word/footer1.xml" Id="R3c588072997747d6" /></Relationships>
</file>