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b335fb6b6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KLIMATEKNIKK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179e1cedf21f4cfb"/>
      <w:footerReference xmlns:r="http://schemas.openxmlformats.org/officeDocument/2006/relationships" w:type="default" r:id="R18205fd5a2be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e1cedf21f4cfb" /><Relationship Type="http://schemas.openxmlformats.org/officeDocument/2006/relationships/footer" Target="/word/footer1.xml" Id="R18205fd5a2be479d" /></Relationships>
</file>