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0d26a2bc1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SAMNANGER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SAMNANGER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0ae01711947e4"/>
      <w:footerReference xmlns:r="http://schemas.openxmlformats.org/officeDocument/2006/relationships" w:type="default" r:id="Rd9e1b32f0b09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SAMNANGER KOMMUNE   ·   Org.nr 964 968 985   ·   Tyssevegen 217   ·   5650 TYSSE   ·   Tlf. 56 58 74 00   ·   postmottak@samnanger.kommune.no   ·   www.samnanger.kommune.no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SAMNANGER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0ae01711947e4" /><Relationship Type="http://schemas.openxmlformats.org/officeDocument/2006/relationships/footer" Target="/word/footer1.xml" Id="Rd9e1b32f0b094c8d" /></Relationships>
</file>