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99922b6332f4b38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SUMBRA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Drammen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Drammen, 20.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SUMBRA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6a4bd35c1e8a49d9"/>
      <w:footerReference xmlns:r="http://schemas.openxmlformats.org/officeDocument/2006/relationships" w:type="default" r:id="R75720bcf5c6b424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SUMBRA AS   ·   Org.nr 934 974 875   ·   Mellomstykket 5   ·   3032 DRAMMEN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SUMBRA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a4bd35c1e8a49d9" /><Relationship Type="http://schemas.openxmlformats.org/officeDocument/2006/relationships/footer" Target="/word/footer1.xml" Id="R75720bcf5c6b4240" /></Relationships>
</file>