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b50f0a6a8541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B.EYESUMMIT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B.EYESUMMIT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8e040c96c44c08"/>
      <w:footerReference xmlns:r="http://schemas.openxmlformats.org/officeDocument/2006/relationships" w:type="default" r:id="R4e1b41e1333a45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B.EYESUMMIT AS   ·   Org.nr 934 922 913   ·   c/o Bjørnar Øye, Dramsvegen 502A   ·   9014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B.EYESUMMIT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8e040c96c44c08" /><Relationship Type="http://schemas.openxmlformats.org/officeDocument/2006/relationships/footer" Target="/word/footer1.xml" Id="R4e1b41e1333a45df" /></Relationships>
</file>