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4f7ab5db9646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VENDALEN AS</w:t>
      </w:r>
    </w:p>
    <w:sectPr>
      <w:headerReference xmlns:r="http://schemas.openxmlformats.org/officeDocument/2006/relationships" w:type="default" r:id="R828724e511cc4bbf"/>
      <w:footerReference xmlns:r="http://schemas.openxmlformats.org/officeDocument/2006/relationships" w:type="default" r:id="Re7fb88db55504e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VENDALEN AS   ·   Org.nr 933 010 821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VENDALEN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8724e511cc4bbf" /><Relationship Type="http://schemas.openxmlformats.org/officeDocument/2006/relationships/footer" Target="/word/footer1.xml" Id="Re7fb88db55504ee4" /></Relationships>
</file>