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5266eca874b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6c5672c448c743d8"/>
      <w:footerReference xmlns:r="http://schemas.openxmlformats.org/officeDocument/2006/relationships" w:type="default" r:id="R1b9452ace0d3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672c448c743d8" /><Relationship Type="http://schemas.openxmlformats.org/officeDocument/2006/relationships/footer" Target="/word/footer1.xml" Id="R1b9452ace0d3444a" /></Relationships>
</file>