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84443aa58446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ILRØS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Namsos,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de4658bbbf59427d"/>
      <w:footerReference xmlns:r="http://schemas.openxmlformats.org/officeDocument/2006/relationships" w:type="default" r:id="R1b253ad4c8ea48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4658bbbf59427d" /><Relationship Type="http://schemas.openxmlformats.org/officeDocument/2006/relationships/footer" Target="/word/footer1.xml" Id="R1b253ad4c8ea4860" /></Relationships>
</file>