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d7b111bc7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KULT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 HUS AS</w:t>
      </w:r>
    </w:p>
    <w:sectPr>
      <w:headerReference xmlns:r="http://schemas.openxmlformats.org/officeDocument/2006/relationships" w:type="default" r:id="R3a06a333a1684608"/>
      <w:footerReference xmlns:r="http://schemas.openxmlformats.org/officeDocument/2006/relationships" w:type="default" r:id="Rf1b495d3d7ab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6a333a1684608" /><Relationship Type="http://schemas.openxmlformats.org/officeDocument/2006/relationships/footer" Target="/word/footer1.xml" Id="Rf1b495d3d7ab41ec" /></Relationships>
</file>