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88bf5cbc149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ELVEBYEN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ELVEBYEN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0c30fec2554dd9"/>
      <w:footerReference xmlns:r="http://schemas.openxmlformats.org/officeDocument/2006/relationships" w:type="default" r:id="R587dd3287851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ELVEBYEN REGNSKAP AS   ·   Org.nr 930 353 221   ·   Liasvingen 12   ·   3046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ELVEBYEN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0c30fec2554dd9" /><Relationship Type="http://schemas.openxmlformats.org/officeDocument/2006/relationships/footer" Target="/word/footer1.xml" Id="R587dd328785144bd" /></Relationships>
</file>