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5fee8c47d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bf1f26de647db"/>
      <w:footerReference xmlns:r="http://schemas.openxmlformats.org/officeDocument/2006/relationships" w:type="default" r:id="Re77ee3d09a39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 HOLDING AS   ·   Org.nr 929 590 708   ·   Huitfeldts gate 32A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bf1f26de647db" /><Relationship Type="http://schemas.openxmlformats.org/officeDocument/2006/relationships/footer" Target="/word/footer1.xml" Id="Re77ee3d09a3948c4" /></Relationships>
</file>