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64c855466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MADS TORP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MADS TORP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30d5b13f2c4c8e"/>
      <w:footerReference xmlns:r="http://schemas.openxmlformats.org/officeDocument/2006/relationships" w:type="default" r:id="Rb0ccc244ed51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MADS TORP HOLDING AS   ·   Org.nr 929 311 809   ·   Bergerveien 23   ·   1626 MANSTAD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MADS TORP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0d5b13f2c4c8e" /><Relationship Type="http://schemas.openxmlformats.org/officeDocument/2006/relationships/footer" Target="/word/footer1.xml" Id="Rb0ccc244ed5146b8" /></Relationships>
</file>