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8d55d705d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78eab33a3a8f461a"/>
      <w:footerReference xmlns:r="http://schemas.openxmlformats.org/officeDocument/2006/relationships" w:type="default" r:id="R4743c51259bf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ab33a3a8f461a" /><Relationship Type="http://schemas.openxmlformats.org/officeDocument/2006/relationships/footer" Target="/word/footer1.xml" Id="R4743c51259bf419f" /></Relationships>
</file>