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cd08554fc44f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TRASS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Ottestad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Ottestad,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TRASS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f9b2dadb8d48a1"/>
      <w:footerReference xmlns:r="http://schemas.openxmlformats.org/officeDocument/2006/relationships" w:type="default" r:id="R7152bc9d3fc243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TRASS INVEST AS   ·   Org.nr 928 081 907   ·   c/o Torodd Rande, Basterudvegen 21D   ·   2312 OTTESTAD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f9b2dadb8d48a1" /><Relationship Type="http://schemas.openxmlformats.org/officeDocument/2006/relationships/footer" Target="/word/footer1.xml" Id="R7152bc9d3fc24340" /></Relationships>
</file>