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f60adc373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VP-INVEST AS.</w:t>
      </w:r>
    </w:p>
    <w:sectPr>
      <w:headerReference xmlns:r="http://schemas.openxmlformats.org/officeDocument/2006/relationships" w:type="default" r:id="Rb4e927c167dc4295"/>
      <w:footerReference xmlns:r="http://schemas.openxmlformats.org/officeDocument/2006/relationships" w:type="default" r:id="Racb760fa3b7c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e927c167dc4295" /><Relationship Type="http://schemas.openxmlformats.org/officeDocument/2006/relationships/footer" Target="/word/footer1.xml" Id="Racb760fa3b7c42f2" /></Relationships>
</file>