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ef8590c3f4f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7ed28bd58bda4270"/>
      <w:footerReference xmlns:r="http://schemas.openxmlformats.org/officeDocument/2006/relationships" w:type="default" r:id="R1b370587ce00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28bd58bda4270" /><Relationship Type="http://schemas.openxmlformats.org/officeDocument/2006/relationships/footer" Target="/word/footer1.xml" Id="R1b370587ce0044dd" /></Relationships>
</file>