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2b1128067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23bedab615c4b4c"/>
      <w:footerReference xmlns:r="http://schemas.openxmlformats.org/officeDocument/2006/relationships" w:type="default" r:id="R70c8efc48e05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bedab615c4b4c" /><Relationship Type="http://schemas.openxmlformats.org/officeDocument/2006/relationships/footer" Target="/word/footer1.xml" Id="R70c8efc48e054f61" /></Relationships>
</file>