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449ed777d647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b787dffb76432c"/>
      <w:footerReference xmlns:r="http://schemas.openxmlformats.org/officeDocument/2006/relationships" w:type="default" r:id="Ra4903181d25143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ALMA AS   ·   Org.nr 926 858 742   ·   Tunrappvegen 45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b787dffb76432c" /><Relationship Type="http://schemas.openxmlformats.org/officeDocument/2006/relationships/footer" Target="/word/footer1.xml" Id="Ra4903181d2514354" /></Relationships>
</file>