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ac40d52e94c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SMITH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SMITH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5f4bfba36143ed"/>
      <w:footerReference xmlns:r="http://schemas.openxmlformats.org/officeDocument/2006/relationships" w:type="default" r:id="Re9c0f049e909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SMITH EIENDOM AS   ·   Org.nr 926 829 963   ·   Djupadalskroken 43A   ·   4046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SMITH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f4bfba36143ed" /><Relationship Type="http://schemas.openxmlformats.org/officeDocument/2006/relationships/footer" Target="/word/footer1.xml" Id="Re9c0f049e9094ba8" /></Relationships>
</file>