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e050f77654f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AVARN SECURITY GROUP INVEST AS</w:t>
      </w:r>
    </w:p>
    <w:sectPr>
      <w:headerReference xmlns:r="http://schemas.openxmlformats.org/officeDocument/2006/relationships" w:type="default" r:id="R215dfea2d9584bbd"/>
      <w:footerReference xmlns:r="http://schemas.openxmlformats.org/officeDocument/2006/relationships" w:type="default" r:id="R71275ae95f5b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dfea2d9584bbd" /><Relationship Type="http://schemas.openxmlformats.org/officeDocument/2006/relationships/footer" Target="/word/footer1.xml" Id="R71275ae95f5b4fe5" /></Relationships>
</file>