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5bea76b23e4a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AKBK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AKBK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a6f2e1ad6648b9"/>
      <w:footerReference xmlns:r="http://schemas.openxmlformats.org/officeDocument/2006/relationships" w:type="default" r:id="R57cbf5e7bba541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AKBK INVEST AS   ·   Org.nr 925 777 900   ·   Bokfinken 10A   ·   1448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AKBK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a6f2e1ad6648b9" /><Relationship Type="http://schemas.openxmlformats.org/officeDocument/2006/relationships/footer" Target="/word/footer1.xml" Id="R57cbf5e7bba541c5" /></Relationships>
</file>