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7a63e52f044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1bf73f27794e55"/>
      <w:footerReference xmlns:r="http://schemas.openxmlformats.org/officeDocument/2006/relationships" w:type="default" r:id="Rac085427022f4f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bf73f27794e55" /><Relationship Type="http://schemas.openxmlformats.org/officeDocument/2006/relationships/footer" Target="/word/footer1.xml" Id="Rac085427022f4fee" /></Relationships>
</file>