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5147a1e7f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a2890249549c1"/>
      <w:footerReference xmlns:r="http://schemas.openxmlformats.org/officeDocument/2006/relationships" w:type="default" r:id="R781b61d13f3c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ULMI INVEST AS   ·   Org.nr 924 414 820   ·   Preståsen 29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a2890249549c1" /><Relationship Type="http://schemas.openxmlformats.org/officeDocument/2006/relationships/footer" Target="/word/footer1.xml" Id="R781b61d13f3c401b" /></Relationships>
</file>