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312f6fc2f47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 MELHUS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 MELHUS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f5d2d3ea54448"/>
      <w:footerReference xmlns:r="http://schemas.openxmlformats.org/officeDocument/2006/relationships" w:type="default" r:id="R42e78f2bfbe3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 MELHUS AS   ·   Org.nr 923 994 513   ·   c/o Otto Olsen AS, Trondheimsveien 183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 MELHUS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f5d2d3ea54448" /><Relationship Type="http://schemas.openxmlformats.org/officeDocument/2006/relationships/footer" Target="/word/footer1.xml" Id="R42e78f2bfbe34602" /></Relationships>
</file>