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17814eb0d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Rykkinn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Rykkinn,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5d61dc87542ac"/>
      <w:footerReference xmlns:r="http://schemas.openxmlformats.org/officeDocument/2006/relationships" w:type="default" r:id="Redf43532e61c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SOLUTIONS AS   ·   Org.nr 923 799 729   ·   Angerstveien 23B   ·   1349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5d61dc87542ac" /><Relationship Type="http://schemas.openxmlformats.org/officeDocument/2006/relationships/footer" Target="/word/footer1.xml" Id="Redf43532e61c4045" /></Relationships>
</file>