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c00e395e1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07b5c07900b94760"/>
      <w:footerReference xmlns:r="http://schemas.openxmlformats.org/officeDocument/2006/relationships" w:type="default" r:id="R6c74f05306c5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5c07900b94760" /><Relationship Type="http://schemas.openxmlformats.org/officeDocument/2006/relationships/footer" Target="/word/footer1.xml" Id="R6c74f05306c5495c" /></Relationships>
</file>