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14f69e4f74c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PIBA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938efbad48a9442c"/>
      <w:footerReference xmlns:r="http://schemas.openxmlformats.org/officeDocument/2006/relationships" w:type="default" r:id="R087f7cd47ddf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efbad48a9442c" /><Relationship Type="http://schemas.openxmlformats.org/officeDocument/2006/relationships/footer" Target="/word/footer1.xml" Id="R087f7cd47ddf4695" /></Relationships>
</file>