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49504844c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93b449d2724bfe"/>
      <w:footerReference xmlns:r="http://schemas.openxmlformats.org/officeDocument/2006/relationships" w:type="default" r:id="R4912bb742530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TSL AS   ·   Org.nr 921 660 138   ·   Rubina Ranas gate 9   ·   0190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3b449d2724bfe" /><Relationship Type="http://schemas.openxmlformats.org/officeDocument/2006/relationships/footer" Target="/word/footer1.xml" Id="R4912bb7425304f25" /></Relationships>
</file>