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b4bae1660442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SWISS LIFE REF NORDIC 2020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SWISS LIFE REF NORDIC 2020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516f0b63f54ac2"/>
      <w:footerReference xmlns:r="http://schemas.openxmlformats.org/officeDocument/2006/relationships" w:type="default" r:id="Re30daa7f30e842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SWISS LIFE REF NORDIC 2020 INVEST AS   ·   Org.nr 921 532 059   ·   c/o Swiss Life AM Business Mgt AS, Haakon VIIs gate 1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SWISS LIFE REF NORDIC 2020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516f0b63f54ac2" /><Relationship Type="http://schemas.openxmlformats.org/officeDocument/2006/relationships/footer" Target="/word/footer1.xml" Id="Re30daa7f30e842f5" /></Relationships>
</file>