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99268c1ba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FJORDFARET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Ålvundfjord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Ålvundfjord,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FJORDFARET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357ae5e254901"/>
      <w:footerReference xmlns:r="http://schemas.openxmlformats.org/officeDocument/2006/relationships" w:type="default" r:id="Rd9138c66ec1f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FJORDFARET ARKITEKTKONTOR AS   ·   Org.nr 920 693 334   ·   Ålvundfjordvegen 87   ·   6622 ÅLVUNDFJORD   ·   ingeborgbarlaup@gmail.com   ·   fjordfaret.no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FJORDFARET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57ae5e254901" /><Relationship Type="http://schemas.openxmlformats.org/officeDocument/2006/relationships/footer" Target="/word/footer1.xml" Id="Rd9138c66ec1f4fef" /></Relationships>
</file>