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3f1b8d06a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28e9b1e0d4a4e"/>
      <w:footerReference xmlns:r="http://schemas.openxmlformats.org/officeDocument/2006/relationships" w:type="default" r:id="R5a76d3781db8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28e9b1e0d4a4e" /><Relationship Type="http://schemas.openxmlformats.org/officeDocument/2006/relationships/footer" Target="/word/footer1.xml" Id="R5a76d3781db84ce4" /></Relationships>
</file>