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7448a5d76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ae2030b3540ab"/>
      <w:footerReference xmlns:r="http://schemas.openxmlformats.org/officeDocument/2006/relationships" w:type="default" r:id="R9661a71857c6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ae2030b3540ab" /><Relationship Type="http://schemas.openxmlformats.org/officeDocument/2006/relationships/footer" Target="/word/footer1.xml" Id="R9661a71857c64118" /></Relationships>
</file>