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2824c2afb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159ea9822e4991"/>
      <w:footerReference xmlns:r="http://schemas.openxmlformats.org/officeDocument/2006/relationships" w:type="default" r:id="R14f89811725541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59ea9822e4991" /><Relationship Type="http://schemas.openxmlformats.org/officeDocument/2006/relationships/footer" Target="/word/footer1.xml" Id="R14f898117255419c" /></Relationships>
</file>