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3a7d2dab145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353abec91e364c65"/>
      <w:footerReference xmlns:r="http://schemas.openxmlformats.org/officeDocument/2006/relationships" w:type="default" r:id="Rcb3b38e0cf6f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abec91e364c65" /><Relationship Type="http://schemas.openxmlformats.org/officeDocument/2006/relationships/footer" Target="/word/footer1.xml" Id="Rcb3b38e0cf6f4a40" /></Relationships>
</file>