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0a7dc00494a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86760fc80b754fff"/>
      <w:footerReference xmlns:r="http://schemas.openxmlformats.org/officeDocument/2006/relationships" w:type="default" r:id="R2cc7a77adb08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60fc80b754fff" /><Relationship Type="http://schemas.openxmlformats.org/officeDocument/2006/relationships/footer" Target="/word/footer1.xml" Id="R2cc7a77adb084ca6" /></Relationships>
</file>