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a8cde09ea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FRODE EVEN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FRODE EVEN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f82768871409e"/>
      <w:footerReference xmlns:r="http://schemas.openxmlformats.org/officeDocument/2006/relationships" w:type="default" r:id="Re8ae8fec908f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FRODE EVEN SUNDE AS   ·   Org.nr 916 668 813   ·   Støleskaret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FRODE EVEN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f82768871409e" /><Relationship Type="http://schemas.openxmlformats.org/officeDocument/2006/relationships/footer" Target="/word/footer1.xml" Id="Re8ae8fec908f4783" /></Relationships>
</file>