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69729ea3bd4c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SOKA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Lierskogen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Lierskogen,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SOKA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f4fc7a5a0c43e8"/>
      <w:footerReference xmlns:r="http://schemas.openxmlformats.org/officeDocument/2006/relationships" w:type="default" r:id="Rc804fe6aa0e04b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SOKA INVEST AS   ·   Org.nr 916 666 721   ·   Sagaveien 2   ·   3420 LIERSKOGEN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SOKA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f4fc7a5a0c43e8" /><Relationship Type="http://schemas.openxmlformats.org/officeDocument/2006/relationships/footer" Target="/word/footer1.xml" Id="Rc804fe6aa0e04baf" /></Relationships>
</file>