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633c19ccc42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SWOOP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4ce14fff47aa4eaf"/>
      <w:footerReference xmlns:r="http://schemas.openxmlformats.org/officeDocument/2006/relationships" w:type="default" r:id="Reaffe8d3921f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14fff47aa4eaf" /><Relationship Type="http://schemas.openxmlformats.org/officeDocument/2006/relationships/footer" Target="/word/footer1.xml" Id="Reaffe8d3921f4535" /></Relationships>
</file>