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66b93beec4d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OG INVESTERINGSPARTNER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OG INVESTERINGSPARTNER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cdc1cafc9547e0"/>
      <w:footerReference xmlns:r="http://schemas.openxmlformats.org/officeDocument/2006/relationships" w:type="default" r:id="Rfdd359230c02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dc1cafc9547e0" /><Relationship Type="http://schemas.openxmlformats.org/officeDocument/2006/relationships/footer" Target="/word/footer1.xml" Id="Rfdd359230c0244fa" /></Relationships>
</file>