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1280bd0fe843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 SVEINSSON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Skien,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598ef433b4af4666"/>
      <w:footerReference xmlns:r="http://schemas.openxmlformats.org/officeDocument/2006/relationships" w:type="default" r:id="R786d8e05fcda45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8ef433b4af4666" /><Relationship Type="http://schemas.openxmlformats.org/officeDocument/2006/relationships/footer" Target="/word/footer1.xml" Id="R786d8e05fcda4592" /></Relationships>
</file>