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42e43a309c4e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VIGELAND BIL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Lindesnes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Lindesnes,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VIGELAND BIL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d4e15e2f214208"/>
      <w:footerReference xmlns:r="http://schemas.openxmlformats.org/officeDocument/2006/relationships" w:type="default" r:id="Rf7d0cc63567e4e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VIGELAND BIL INVEST AS   ·   Org.nr 915 514 901   ·   Hestehaven 16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VIGELAND BIL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d4e15e2f214208" /><Relationship Type="http://schemas.openxmlformats.org/officeDocument/2006/relationships/footer" Target="/word/footer1.xml" Id="Rf7d0cc63567e4ec6" /></Relationships>
</file>