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b82b8c007e43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AKB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AKB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0032368e0f487a"/>
      <w:footerReference xmlns:r="http://schemas.openxmlformats.org/officeDocument/2006/relationships" w:type="default" r:id="R65c04ced1bb046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AKB II AS   ·   Org.nr 914 326 613   ·   Haakon VIIs gate 1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AKB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0032368e0f487a" /><Relationship Type="http://schemas.openxmlformats.org/officeDocument/2006/relationships/footer" Target="/word/footer1.xml" Id="R65c04ced1bb04635" /></Relationships>
</file>