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ca26dae374e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CATOS BETONGSAGING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c2c94a2a5f674a1c"/>
      <w:footerReference xmlns:r="http://schemas.openxmlformats.org/officeDocument/2006/relationships" w:type="default" r:id="Rfeb44f3e2cc3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94a2a5f674a1c" /><Relationship Type="http://schemas.openxmlformats.org/officeDocument/2006/relationships/footer" Target="/word/footer1.xml" Id="Rfeb44f3e2cc345d3" /></Relationships>
</file>