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b4eba10d3343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SKARNESET AS</w:t>
      </w:r>
    </w:p>
    <w:sectPr>
      <w:headerReference xmlns:r="http://schemas.openxmlformats.org/officeDocument/2006/relationships" w:type="default" r:id="R396490ef897f4134"/>
      <w:footerReference xmlns:r="http://schemas.openxmlformats.org/officeDocument/2006/relationships" w:type="default" r:id="R59db9b425b174d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SKARNESET AS   ·   Org.nr 913 514 513   ·   c/o Simon Stevnebø, Nydalen 19   ·   5230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SKARNESET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6490ef897f4134" /><Relationship Type="http://schemas.openxmlformats.org/officeDocument/2006/relationships/footer" Target="/word/footer1.xml" Id="R59db9b425b174d14" /></Relationships>
</file>