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c8ebf53e4b47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NORD-MOTOR AS.</w:t>
      </w:r>
    </w:p>
    <w:sectPr>
      <w:headerReference xmlns:r="http://schemas.openxmlformats.org/officeDocument/2006/relationships" w:type="default" r:id="Re901dc532ebc4470"/>
      <w:footerReference xmlns:r="http://schemas.openxmlformats.org/officeDocument/2006/relationships" w:type="default" r:id="R64359e7a935f4f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01dc532ebc4470" /><Relationship Type="http://schemas.openxmlformats.org/officeDocument/2006/relationships/footer" Target="/word/footer1.xml" Id="R64359e7a935f4f57" /></Relationships>
</file>